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2D58DA" w14:textId="39AE4AC1" w:rsidR="00897FFE" w:rsidRPr="00CF32BC" w:rsidRDefault="00897FFE" w:rsidP="002A501C">
      <w:pPr>
        <w:pStyle w:val="AttachmentHeading"/>
        <w:bidi/>
        <w:outlineLvl w:val="9"/>
        <w:rPr>
          <w:rFonts w:asciiTheme="minorHAnsi" w:hAnsiTheme="minorHAnsi"/>
          <w:b w:val="0"/>
          <w:bCs/>
          <w:szCs w:val="24"/>
        </w:rPr>
      </w:pPr>
    </w:p>
    <w:tbl>
      <w:tblPr>
        <w:bidiVisual/>
        <w:tblW w:w="1464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914"/>
        <w:gridCol w:w="2256"/>
        <w:gridCol w:w="1276"/>
        <w:gridCol w:w="1128"/>
        <w:gridCol w:w="1080"/>
        <w:gridCol w:w="1383"/>
        <w:gridCol w:w="1465"/>
        <w:gridCol w:w="1465"/>
        <w:gridCol w:w="2247"/>
      </w:tblGrid>
      <w:tr w:rsidR="007505A4" w:rsidRPr="007505A4" w14:paraId="5A642D1D" w14:textId="77777777" w:rsidTr="00751B86">
        <w:trPr>
          <w:cantSplit/>
          <w:tblHeader/>
        </w:trPr>
        <w:tc>
          <w:tcPr>
            <w:tcW w:w="426" w:type="dxa"/>
            <w:vMerge w:val="restart"/>
            <w:shd w:val="clear" w:color="auto" w:fill="C6D9F1" w:themeFill="text2" w:themeFillTint="33"/>
            <w:vAlign w:val="center"/>
          </w:tcPr>
          <w:p w14:paraId="4FB6A2CC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914" w:type="dxa"/>
            <w:vMerge w:val="restart"/>
            <w:shd w:val="clear" w:color="auto" w:fill="C6D9F1" w:themeFill="text2" w:themeFillTint="33"/>
            <w:vAlign w:val="center"/>
          </w:tcPr>
          <w:p w14:paraId="2C9052D6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1329B1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وصف النشاط</w:t>
            </w:r>
          </w:p>
        </w:tc>
        <w:tc>
          <w:tcPr>
            <w:tcW w:w="3532" w:type="dxa"/>
            <w:gridSpan w:val="2"/>
            <w:shd w:val="clear" w:color="auto" w:fill="C6D9F1" w:themeFill="text2" w:themeFillTint="33"/>
            <w:vAlign w:val="center"/>
          </w:tcPr>
          <w:p w14:paraId="37C6B6B5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208" w:type="dxa"/>
            <w:gridSpan w:val="2"/>
            <w:shd w:val="clear" w:color="auto" w:fill="C6D9F1" w:themeFill="text2" w:themeFillTint="33"/>
            <w:vAlign w:val="center"/>
          </w:tcPr>
          <w:p w14:paraId="5D5C04DC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4313" w:type="dxa"/>
            <w:gridSpan w:val="3"/>
            <w:shd w:val="clear" w:color="auto" w:fill="C6D9F1" w:themeFill="text2" w:themeFillTint="33"/>
            <w:vAlign w:val="center"/>
          </w:tcPr>
          <w:p w14:paraId="2E335439" w14:textId="77777777" w:rsidR="007505A4" w:rsidRPr="001329B1" w:rsidRDefault="001329B1" w:rsidP="00751B86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2247" w:type="dxa"/>
            <w:vMerge w:val="restart"/>
            <w:shd w:val="clear" w:color="auto" w:fill="C6D9F1" w:themeFill="text2" w:themeFillTint="33"/>
            <w:vAlign w:val="center"/>
          </w:tcPr>
          <w:p w14:paraId="0232E28E" w14:textId="77777777" w:rsidR="001329B1" w:rsidRPr="001329B1" w:rsidRDefault="001329B1" w:rsidP="00751B86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</w:t>
            </w:r>
            <w:r w:rsidR="00751B8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قدمة</w:t>
            </w:r>
          </w:p>
          <w:p w14:paraId="752A1EE0" w14:textId="77777777" w:rsidR="001329B1" w:rsidRPr="001329B1" w:rsidRDefault="00751B86" w:rsidP="00751B86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الرقم المرجعي ل</w:t>
            </w:r>
            <w:r w:rsidR="001329B1"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لتقرير/ قائمة التدقيق</w:t>
            </w:r>
          </w:p>
          <w:p w14:paraId="6BEF678B" w14:textId="77777777" w:rsidR="007505A4" w:rsidRPr="001329B1" w:rsidRDefault="007505A4" w:rsidP="00751B86">
            <w:pPr>
              <w:pStyle w:val="TableTextCentered"/>
              <w:bidi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505A4" w:rsidRPr="007505A4" w14:paraId="69E1B7AA" w14:textId="77777777" w:rsidTr="00751B86">
        <w:trPr>
          <w:cantSplit/>
          <w:tblHeader/>
        </w:trPr>
        <w:tc>
          <w:tcPr>
            <w:tcW w:w="426" w:type="dxa"/>
            <w:vMerge/>
            <w:shd w:val="clear" w:color="auto" w:fill="C6D9F1" w:themeFill="text2" w:themeFillTint="33"/>
            <w:vAlign w:val="center"/>
          </w:tcPr>
          <w:p w14:paraId="5023A7D9" w14:textId="77777777" w:rsidR="007505A4" w:rsidRPr="007505A4" w:rsidRDefault="007505A4" w:rsidP="00751B86">
            <w:pPr>
              <w:pStyle w:val="TableTextCentered"/>
              <w:bidi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14" w:type="dxa"/>
            <w:vMerge/>
            <w:shd w:val="clear" w:color="auto" w:fill="C6D9F1" w:themeFill="text2" w:themeFillTint="33"/>
            <w:vAlign w:val="center"/>
          </w:tcPr>
          <w:p w14:paraId="02EB0268" w14:textId="77777777" w:rsidR="007505A4" w:rsidRPr="007505A4" w:rsidRDefault="007505A4" w:rsidP="00751B86">
            <w:pPr>
              <w:pStyle w:val="TableTextCentered"/>
              <w:bidi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C6D9F1" w:themeFill="text2" w:themeFillTint="33"/>
            <w:vAlign w:val="center"/>
          </w:tcPr>
          <w:p w14:paraId="0CC809B4" w14:textId="77777777" w:rsidR="007505A4" w:rsidRPr="001329B1" w:rsidRDefault="001329B1" w:rsidP="00751B86">
            <w:pPr>
              <w:bidi/>
              <w:spacing w:before="40" w:after="40"/>
              <w:ind w:left="142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751B8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أُجريت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1290187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المرحلة/ التكرار</w:t>
            </w:r>
          </w:p>
        </w:tc>
        <w:tc>
          <w:tcPr>
            <w:tcW w:w="1128" w:type="dxa"/>
            <w:shd w:val="clear" w:color="auto" w:fill="C6D9F1" w:themeFill="text2" w:themeFillTint="33"/>
            <w:vAlign w:val="center"/>
          </w:tcPr>
          <w:p w14:paraId="4D2C7F49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الكود/ المواصفات/ وما إلى ذلك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3F1BE9C3" w14:textId="77777777" w:rsidR="007505A4" w:rsidRPr="001329B1" w:rsidRDefault="001329B1" w:rsidP="00751B86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14:paraId="2CE3BA4E" w14:textId="77777777" w:rsidR="007505A4" w:rsidRPr="001329B1" w:rsidRDefault="001329B1" w:rsidP="00751B86">
            <w:pPr>
              <w:pStyle w:val="TableTextCentered"/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751B8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465" w:type="dxa"/>
            <w:shd w:val="clear" w:color="auto" w:fill="C6D9F1" w:themeFill="text2" w:themeFillTint="33"/>
            <w:vAlign w:val="center"/>
          </w:tcPr>
          <w:p w14:paraId="376EFB5B" w14:textId="77777777" w:rsidR="007505A4" w:rsidRPr="001329B1" w:rsidRDefault="001329B1" w:rsidP="00751B86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إدارة </w:t>
            </w:r>
            <w:r w:rsidR="00751B86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  <w:r w:rsidRPr="001329B1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1465" w:type="dxa"/>
            <w:shd w:val="clear" w:color="auto" w:fill="C6D9F1" w:themeFill="text2" w:themeFillTint="33"/>
            <w:vAlign w:val="center"/>
          </w:tcPr>
          <w:p w14:paraId="37ADB4AA" w14:textId="77777777" w:rsidR="007505A4" w:rsidRPr="001329B1" w:rsidRDefault="001329B1" w:rsidP="00751B86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1329B1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2247" w:type="dxa"/>
            <w:vMerge/>
            <w:shd w:val="clear" w:color="auto" w:fill="C6D9F1" w:themeFill="text2" w:themeFillTint="33"/>
            <w:vAlign w:val="center"/>
          </w:tcPr>
          <w:p w14:paraId="1DF8B919" w14:textId="77777777" w:rsidR="007505A4" w:rsidRPr="007505A4" w:rsidRDefault="007505A4" w:rsidP="009F45EA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</w:p>
        </w:tc>
      </w:tr>
      <w:tr w:rsidR="00897FFE" w:rsidRPr="00A14600" w14:paraId="36A72FF9" w14:textId="77777777" w:rsidTr="00751B86">
        <w:trPr>
          <w:cantSplit/>
        </w:trPr>
        <w:tc>
          <w:tcPr>
            <w:tcW w:w="426" w:type="dxa"/>
            <w:vAlign w:val="center"/>
          </w:tcPr>
          <w:p w14:paraId="134FEED2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914" w:type="dxa"/>
            <w:vAlign w:val="center"/>
          </w:tcPr>
          <w:p w14:paraId="7C899DA4" w14:textId="77777777" w:rsidR="00897FFE" w:rsidRPr="0054381C" w:rsidRDefault="00E5306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cs="Arial" w:hint="cs"/>
                <w:bCs/>
                <w:sz w:val="16"/>
                <w:szCs w:val="16"/>
                <w:rtl/>
              </w:rPr>
              <w:t>مراجعة الوثائق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7194FD" w14:textId="77777777" w:rsidR="00897FFE" w:rsidRPr="00474A37" w:rsidRDefault="00897FFE" w:rsidP="009F45EA">
            <w:pPr>
              <w:bidi/>
              <w:spacing w:before="40" w:after="40"/>
              <w:ind w:left="1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D83DB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A682926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FF6050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81E97CE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B2A342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2E0A9E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95A421E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14600" w14:paraId="3F27CCAD" w14:textId="77777777" w:rsidTr="00751B86">
        <w:trPr>
          <w:cantSplit/>
        </w:trPr>
        <w:tc>
          <w:tcPr>
            <w:tcW w:w="426" w:type="dxa"/>
            <w:vAlign w:val="center"/>
          </w:tcPr>
          <w:p w14:paraId="46E82A57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914" w:type="dxa"/>
            <w:vAlign w:val="center"/>
          </w:tcPr>
          <w:p w14:paraId="53AD1F00" w14:textId="77777777" w:rsidR="00897FFE" w:rsidRPr="0054381C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38B2336" w14:textId="77777777" w:rsidR="00897FFE" w:rsidRDefault="008246F9" w:rsidP="009F45EA">
            <w:pPr>
              <w:tabs>
                <w:tab w:val="left" w:pos="241"/>
              </w:tabs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7BD28AC8" w14:textId="77777777" w:rsidR="00897FFE" w:rsidRPr="005720A9" w:rsidRDefault="00897FFE" w:rsidP="009F45EA">
            <w:pPr>
              <w:tabs>
                <w:tab w:val="left" w:pos="241"/>
              </w:tabs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</w:p>
          <w:p w14:paraId="57231563" w14:textId="77777777" w:rsidR="00897FFE" w:rsidRDefault="00751B86" w:rsidP="009F45EA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807A34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77F8652E" w14:textId="77777777" w:rsidR="00897FFE" w:rsidRPr="00474A37" w:rsidRDefault="00807A34" w:rsidP="00B476A3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B476A3">
              <w:rPr>
                <w:rFonts w:cs="Arial" w:hint="cs"/>
                <w:sz w:val="16"/>
                <w:szCs w:val="16"/>
                <w:rtl/>
              </w:rPr>
              <w:t>أسلوب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</w:t>
            </w:r>
          </w:p>
          <w:p w14:paraId="0F4E9D56" w14:textId="77777777" w:rsidR="00897FFE" w:rsidRDefault="00807A34" w:rsidP="009F45EA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  <w:p w14:paraId="55F69706" w14:textId="77777777" w:rsidR="00897FFE" w:rsidRDefault="002C1664" w:rsidP="009F45EA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241" w:hanging="1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مواصفات إجراءات اللحام </w:t>
            </w:r>
          </w:p>
          <w:p w14:paraId="700CB684" w14:textId="77777777" w:rsidR="00897FFE" w:rsidRDefault="002C1664" w:rsidP="00590121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241" w:hanging="1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سجل </w:t>
            </w:r>
            <w:r w:rsidR="00590121">
              <w:rPr>
                <w:rFonts w:cs="Arial" w:hint="cs"/>
                <w:sz w:val="16"/>
                <w:szCs w:val="16"/>
                <w:rtl/>
              </w:rPr>
              <w:t>تأهيل</w:t>
            </w: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 إجراءات اللحام </w:t>
            </w:r>
          </w:p>
          <w:p w14:paraId="32C2D107" w14:textId="77777777" w:rsidR="00897FFE" w:rsidRDefault="002C69A4" w:rsidP="009F45EA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سجل اعتماد اللحامون</w:t>
            </w:r>
          </w:p>
          <w:p w14:paraId="76D9C2BF" w14:textId="77777777" w:rsidR="00897FFE" w:rsidRPr="00E873BF" w:rsidRDefault="001C3D5F" w:rsidP="009F45EA">
            <w:pPr>
              <w:numPr>
                <w:ilvl w:val="0"/>
                <w:numId w:val="11"/>
              </w:numPr>
              <w:tabs>
                <w:tab w:val="left" w:pos="241"/>
              </w:tabs>
              <w:bidi/>
              <w:spacing w:before="40" w:after="40"/>
              <w:ind w:left="241" w:hanging="1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التقسيمات العامة للمخططات/ الخطط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104FC" w14:textId="77777777" w:rsidR="00897FFE" w:rsidRPr="005720A9" w:rsidRDefault="00B4236F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قبل البدء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F90B17" w14:textId="77777777" w:rsidR="00897FFE" w:rsidRPr="005720A9" w:rsidRDefault="004B7722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2B5F80" w14:textId="77777777" w:rsidR="00897FFE" w:rsidRPr="005720A9" w:rsidRDefault="00616E6B" w:rsidP="004B7722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  <w:rtl/>
              </w:rPr>
            </w:pPr>
            <w:r w:rsidRPr="00616E6B">
              <w:rPr>
                <w:rFonts w:cs="Arial"/>
                <w:sz w:val="16"/>
                <w:szCs w:val="16"/>
                <w:rtl/>
              </w:rPr>
              <w:t xml:space="preserve">الوثائق متاحة وأيضًا النسخة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النهائية </w:t>
            </w:r>
            <w:r w:rsidRPr="00616E6B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للمراجعة</w:t>
            </w:r>
            <w:r w:rsidRPr="00616E6B">
              <w:rPr>
                <w:rFonts w:cs="Arial"/>
                <w:sz w:val="16"/>
                <w:szCs w:val="16"/>
                <w:rtl/>
              </w:rPr>
              <w:t xml:space="preserve"> من</w:t>
            </w:r>
            <w:r w:rsidR="009E0779">
              <w:rPr>
                <w:rtl/>
              </w:rPr>
              <w:t xml:space="preserve"> </w:t>
            </w:r>
            <w:r w:rsidR="004B7722">
              <w:rPr>
                <w:rFonts w:cs="Arial"/>
                <w:sz w:val="16"/>
                <w:szCs w:val="16"/>
                <w:rtl/>
              </w:rPr>
              <w:t xml:space="preserve">نظام </w:t>
            </w:r>
            <w:r w:rsidR="004B7722">
              <w:rPr>
                <w:rFonts w:cs="Arial" w:hint="cs"/>
                <w:sz w:val="16"/>
                <w:szCs w:val="16"/>
                <w:rtl/>
              </w:rPr>
              <w:t>إ</w:t>
            </w:r>
            <w:r w:rsidR="009E0779" w:rsidRPr="009E0779">
              <w:rPr>
                <w:rFonts w:cs="Arial"/>
                <w:sz w:val="16"/>
                <w:szCs w:val="16"/>
                <w:rtl/>
              </w:rPr>
              <w:t xml:space="preserve">دارة المحتوى المؤسسي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FB8BF0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234593F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D507E4F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40A6DEC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14600" w14:paraId="21EBBFB2" w14:textId="77777777" w:rsidTr="00751B86">
        <w:trPr>
          <w:cantSplit/>
        </w:trPr>
        <w:tc>
          <w:tcPr>
            <w:tcW w:w="426" w:type="dxa"/>
            <w:vAlign w:val="center"/>
          </w:tcPr>
          <w:p w14:paraId="74E3EFCC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75055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914" w:type="dxa"/>
            <w:vAlign w:val="center"/>
          </w:tcPr>
          <w:p w14:paraId="677354FA" w14:textId="77777777" w:rsidR="00897FFE" w:rsidRPr="0054381C" w:rsidRDefault="00E5306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cs="Arial" w:hint="cs"/>
                <w:bCs/>
                <w:sz w:val="16"/>
                <w:szCs w:val="16"/>
                <w:rtl/>
              </w:rPr>
              <w:t>استلام المواد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E8FDC00" w14:textId="77777777" w:rsidR="00897FFE" w:rsidRPr="005720A9" w:rsidRDefault="00897FFE" w:rsidP="009F45EA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7DC64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2CED3D9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A21ED9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D863DB3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1F9F82F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DB2FC29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680AFF9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14600" w14:paraId="6F5B1884" w14:textId="77777777" w:rsidTr="00751B86">
        <w:trPr>
          <w:cantSplit/>
        </w:trPr>
        <w:tc>
          <w:tcPr>
            <w:tcW w:w="426" w:type="dxa"/>
            <w:vAlign w:val="center"/>
          </w:tcPr>
          <w:p w14:paraId="6C25DA24" w14:textId="77777777" w:rsidR="00897FFE" w:rsidRPr="005720A9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914" w:type="dxa"/>
            <w:vAlign w:val="center"/>
          </w:tcPr>
          <w:p w14:paraId="032E860D" w14:textId="77777777" w:rsidR="00897FFE" w:rsidRPr="0054381C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AD954A6" w14:textId="77777777" w:rsidR="00897FFE" w:rsidRPr="005720A9" w:rsidRDefault="00826515" w:rsidP="00B4236F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826515">
              <w:rPr>
                <w:rFonts w:cs="Arial"/>
                <w:sz w:val="16"/>
                <w:szCs w:val="16"/>
                <w:rtl/>
              </w:rPr>
              <w:t>المعاينة البصرية للأضرار والعيوب و</w:t>
            </w:r>
            <w:r w:rsidR="00590121">
              <w:rPr>
                <w:rFonts w:cs="Arial" w:hint="cs"/>
                <w:sz w:val="16"/>
                <w:szCs w:val="16"/>
                <w:rtl/>
              </w:rPr>
              <w:t xml:space="preserve">الحقق من </w:t>
            </w:r>
            <w:r w:rsidRPr="00826515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1396C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54E243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791242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ABE59B9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384EFB0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DEC18D7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581CB24" w14:textId="77777777" w:rsidR="00897FFE" w:rsidRPr="00AC4425" w:rsidRDefault="009E3C5B" w:rsidP="004B7722">
            <w:pPr>
              <w:pStyle w:val="TableTextCentered"/>
              <w:bidi/>
            </w:pPr>
            <w:r w:rsidRPr="00751B86">
              <w:rPr>
                <w:rFonts w:hint="cs"/>
                <w:sz w:val="14"/>
                <w:szCs w:val="16"/>
                <w:rtl/>
              </w:rPr>
              <w:t>استلام المواد</w:t>
            </w:r>
          </w:p>
        </w:tc>
      </w:tr>
      <w:tr w:rsidR="00897FFE" w:rsidRPr="00A14600" w14:paraId="69C645A1" w14:textId="77777777" w:rsidTr="00751B86">
        <w:trPr>
          <w:cantSplit/>
        </w:trPr>
        <w:tc>
          <w:tcPr>
            <w:tcW w:w="426" w:type="dxa"/>
            <w:vAlign w:val="center"/>
          </w:tcPr>
          <w:p w14:paraId="14C86423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BF45B5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914" w:type="dxa"/>
            <w:vAlign w:val="center"/>
          </w:tcPr>
          <w:p w14:paraId="66B640A5" w14:textId="77777777" w:rsidR="00897FFE" w:rsidRPr="0054381C" w:rsidRDefault="00E5306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8DAE10A" w14:textId="77777777" w:rsidR="00897FFE" w:rsidRPr="005720A9" w:rsidRDefault="00897FFE" w:rsidP="009F45EA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83A6F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E6B3A0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85F257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AEDF20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DB2C191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DB8A3BA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F6DFE6B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14600" w14:paraId="3FC68957" w14:textId="77777777" w:rsidTr="00751B86">
        <w:trPr>
          <w:cantSplit/>
        </w:trPr>
        <w:tc>
          <w:tcPr>
            <w:tcW w:w="426" w:type="dxa"/>
            <w:vAlign w:val="center"/>
          </w:tcPr>
          <w:p w14:paraId="766A2DF1" w14:textId="77777777" w:rsidR="00897FFE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914" w:type="dxa"/>
            <w:vAlign w:val="center"/>
          </w:tcPr>
          <w:p w14:paraId="62716B70" w14:textId="77777777" w:rsidR="00897FFE" w:rsidRPr="0054381C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4338F50" w14:textId="77777777" w:rsidR="00897FFE" w:rsidRDefault="00590121" w:rsidP="00590121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راجع</w:t>
            </w:r>
            <w:r w:rsidR="00F974A7" w:rsidRPr="00F974A7">
              <w:rPr>
                <w:rFonts w:cs="Arial"/>
                <w:sz w:val="16"/>
                <w:szCs w:val="16"/>
                <w:rtl/>
              </w:rPr>
              <w:t xml:space="preserve"> بيان </w:t>
            </w:r>
            <w:r>
              <w:rPr>
                <w:rFonts w:cs="Arial" w:hint="cs"/>
                <w:sz w:val="16"/>
                <w:szCs w:val="16"/>
                <w:rtl/>
              </w:rPr>
              <w:t>أسلوب</w:t>
            </w:r>
            <w:r w:rsidR="00F974A7" w:rsidRPr="00F974A7">
              <w:rPr>
                <w:rFonts w:cs="Arial"/>
                <w:sz w:val="16"/>
                <w:szCs w:val="16"/>
                <w:rtl/>
              </w:rPr>
              <w:t xml:space="preserve"> العمل وتوصيات الشركة المصنعة</w:t>
            </w:r>
            <w:r w:rsidR="00897FFE">
              <w:rPr>
                <w:rFonts w:cs="Arial"/>
                <w:sz w:val="16"/>
                <w:szCs w:val="16"/>
              </w:rPr>
              <w:t xml:space="preserve"> </w:t>
            </w:r>
          </w:p>
          <w:p w14:paraId="390DD1EB" w14:textId="77777777" w:rsidR="00590121" w:rsidRDefault="00493E21" w:rsidP="00590121">
            <w:pPr>
              <w:pStyle w:val="ListParagraph"/>
              <w:numPr>
                <w:ilvl w:val="0"/>
                <w:numId w:val="15"/>
              </w:numPr>
              <w:bidi/>
              <w:spacing w:before="40" w:after="40"/>
              <w:jc w:val="left"/>
              <w:rPr>
                <w:rFonts w:cs="Arial"/>
                <w:sz w:val="16"/>
                <w:szCs w:val="16"/>
                <w:lang w:bidi="ar-BH"/>
              </w:rPr>
            </w:pPr>
            <w:r w:rsidRPr="00590121">
              <w:rPr>
                <w:rFonts w:cs="Arial" w:hint="cs"/>
                <w:sz w:val="16"/>
                <w:szCs w:val="16"/>
                <w:rtl/>
                <w:lang w:bidi="ar-BH"/>
              </w:rPr>
              <w:t xml:space="preserve">لوحة </w:t>
            </w:r>
            <w:r w:rsidR="00590121">
              <w:rPr>
                <w:rFonts w:cs="Arial" w:hint="cs"/>
                <w:sz w:val="16"/>
                <w:szCs w:val="16"/>
                <w:rtl/>
                <w:lang w:bidi="ar-BH"/>
              </w:rPr>
              <w:t>الأنابيب</w:t>
            </w:r>
          </w:p>
          <w:p w14:paraId="623B06C0" w14:textId="77777777" w:rsidR="00897FFE" w:rsidRPr="00590121" w:rsidRDefault="004A1C0A" w:rsidP="00590121">
            <w:pPr>
              <w:pStyle w:val="ListParagraph"/>
              <w:numPr>
                <w:ilvl w:val="0"/>
                <w:numId w:val="15"/>
              </w:numPr>
              <w:bidi/>
              <w:spacing w:before="40" w:after="40"/>
              <w:jc w:val="left"/>
              <w:rPr>
                <w:rFonts w:cs="Arial"/>
                <w:sz w:val="16"/>
                <w:szCs w:val="16"/>
                <w:lang w:bidi="ar-BH"/>
              </w:rPr>
            </w:pPr>
            <w:r w:rsidRPr="00590121">
              <w:rPr>
                <w:rFonts w:cs="Arial"/>
                <w:sz w:val="16"/>
                <w:szCs w:val="16"/>
                <w:rtl/>
              </w:rPr>
              <w:t>مادة اللحام والحشو/ قضبان الحشو</w:t>
            </w:r>
            <w:r w:rsidR="00897FFE" w:rsidRPr="005901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EE08D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792ACF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6C19C5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4257AD9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CE6C054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B6D4D21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B34B312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14600" w14:paraId="61026F22" w14:textId="77777777" w:rsidTr="00751B86">
        <w:trPr>
          <w:cantSplit/>
        </w:trPr>
        <w:tc>
          <w:tcPr>
            <w:tcW w:w="426" w:type="dxa"/>
            <w:vAlign w:val="center"/>
          </w:tcPr>
          <w:p w14:paraId="3E8F933D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914" w:type="dxa"/>
            <w:vAlign w:val="center"/>
          </w:tcPr>
          <w:p w14:paraId="251073B0" w14:textId="77777777" w:rsidR="00897FFE" w:rsidRPr="0054381C" w:rsidDel="00C91376" w:rsidRDefault="0054381C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cs="Arial" w:hint="cs"/>
                <w:bCs/>
                <w:sz w:val="16"/>
                <w:szCs w:val="16"/>
                <w:rtl/>
              </w:rPr>
              <w:t>الت</w:t>
            </w:r>
            <w:r w:rsidR="00751B86">
              <w:rPr>
                <w:rFonts w:cs="Arial" w:hint="cs"/>
                <w:bCs/>
                <w:sz w:val="16"/>
                <w:szCs w:val="16"/>
                <w:rtl/>
              </w:rPr>
              <w:t>صنيع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332E954" w14:textId="77777777" w:rsidR="00897FFE" w:rsidRPr="005720A9" w:rsidRDefault="00897FFE" w:rsidP="009F45EA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DEC71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3D49C59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7EBF06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7327F7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FD0FFF5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FF80995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9948015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14600" w14:paraId="1DA6B91E" w14:textId="77777777" w:rsidTr="00751B86">
        <w:trPr>
          <w:cantSplit/>
        </w:trPr>
        <w:tc>
          <w:tcPr>
            <w:tcW w:w="426" w:type="dxa"/>
            <w:vAlign w:val="center"/>
          </w:tcPr>
          <w:p w14:paraId="356E4C76" w14:textId="77777777" w:rsidR="00897FFE" w:rsidRPr="006A078D" w:rsidRDefault="00897FFE" w:rsidP="00B4236F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914" w:type="dxa"/>
            <w:vAlign w:val="center"/>
          </w:tcPr>
          <w:p w14:paraId="63780DED" w14:textId="77777777" w:rsidR="00897FFE" w:rsidRPr="0054381C" w:rsidDel="00C91376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0FBB2CBE" w14:textId="77777777" w:rsidR="0023747D" w:rsidRPr="0023747D" w:rsidRDefault="004B7722" w:rsidP="004B7722">
            <w:pPr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فحص التجهيزات</w:t>
            </w:r>
            <w:r w:rsidR="0023747D" w:rsidRPr="0023747D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وتماثل القطع وأبعادها</w:t>
            </w:r>
          </w:p>
          <w:p w14:paraId="1AB0413A" w14:textId="77777777" w:rsidR="00897FFE" w:rsidRPr="0023747D" w:rsidRDefault="00897FFE" w:rsidP="00B4236F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C31D7E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4F594B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216917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C95ED7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9481C85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E7AFFEC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FB8BFE5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14600" w14:paraId="11D789F4" w14:textId="77777777" w:rsidTr="00751B86">
        <w:trPr>
          <w:cantSplit/>
        </w:trPr>
        <w:tc>
          <w:tcPr>
            <w:tcW w:w="426" w:type="dxa"/>
            <w:vAlign w:val="center"/>
          </w:tcPr>
          <w:p w14:paraId="2018705E" w14:textId="77777777" w:rsidR="00897FFE" w:rsidRPr="0053288A" w:rsidDel="00C91376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 w:rsidRPr="0053288A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1914" w:type="dxa"/>
            <w:vAlign w:val="center"/>
          </w:tcPr>
          <w:p w14:paraId="649B9007" w14:textId="77777777" w:rsidR="00897FFE" w:rsidRPr="0054381C" w:rsidDel="00C91376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3EF13A21" w14:textId="77777777" w:rsidR="00897FFE" w:rsidRPr="005720A9" w:rsidRDefault="00084CE1" w:rsidP="00B4236F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التحقق من عملية اللحام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FD8CF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D3D485A" w14:textId="77777777" w:rsidR="00897FFE" w:rsidRPr="005720A9" w:rsidRDefault="00C93FB0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مواصفات إجراءات اللحام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0D85A8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CD3329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330570E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0887F8A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7F91A799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14600" w14:paraId="40081776" w14:textId="77777777" w:rsidTr="00751B86">
        <w:trPr>
          <w:cantSplit/>
        </w:trPr>
        <w:tc>
          <w:tcPr>
            <w:tcW w:w="426" w:type="dxa"/>
            <w:vAlign w:val="center"/>
          </w:tcPr>
          <w:p w14:paraId="14D40260" w14:textId="77777777" w:rsidR="00897FFE" w:rsidRPr="0053288A" w:rsidDel="00C91376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 w:rsidRPr="0053288A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914" w:type="dxa"/>
            <w:vAlign w:val="center"/>
          </w:tcPr>
          <w:p w14:paraId="246BE136" w14:textId="77777777" w:rsidR="00897FFE" w:rsidRPr="0054381C" w:rsidDel="00C91376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9ABA145" w14:textId="77777777" w:rsidR="00897FFE" w:rsidRPr="005720A9" w:rsidRDefault="00AE5E00" w:rsidP="004B7722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AE5E00">
              <w:rPr>
                <w:rFonts w:cs="Arial"/>
                <w:sz w:val="16"/>
                <w:szCs w:val="16"/>
                <w:rtl/>
              </w:rPr>
              <w:t xml:space="preserve">الفحص البصري </w:t>
            </w:r>
            <w:r w:rsidR="004B7722">
              <w:rPr>
                <w:rFonts w:cs="Arial" w:hint="cs"/>
                <w:sz w:val="16"/>
                <w:szCs w:val="16"/>
                <w:rtl/>
              </w:rPr>
              <w:t>والتحقق من الأبعاد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6A6F0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4F1AFC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CAE833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3ABE46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7A263C9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BDB067D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C94B59E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14600" w14:paraId="3A7F71A0" w14:textId="77777777" w:rsidTr="00751B86">
        <w:trPr>
          <w:cantSplit/>
        </w:trPr>
        <w:tc>
          <w:tcPr>
            <w:tcW w:w="426" w:type="dxa"/>
            <w:vAlign w:val="center"/>
          </w:tcPr>
          <w:p w14:paraId="1178D207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914" w:type="dxa"/>
            <w:vAlign w:val="center"/>
          </w:tcPr>
          <w:p w14:paraId="631E06F2" w14:textId="77777777" w:rsidR="00897FFE" w:rsidRPr="0054381C" w:rsidRDefault="002B022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cs="Arial" w:hint="cs"/>
                <w:bCs/>
                <w:sz w:val="16"/>
                <w:szCs w:val="16"/>
                <w:rtl/>
              </w:rPr>
              <w:t>الاختبارات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1FD58CB" w14:textId="77777777" w:rsidR="00897FFE" w:rsidRPr="005720A9" w:rsidRDefault="00897FFE" w:rsidP="009F45EA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42648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7D7D63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4001A7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8C3079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C2C4C67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A7BD8F9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C3F7BDC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C4425" w14:paraId="652C0E72" w14:textId="77777777" w:rsidTr="00751B86">
        <w:trPr>
          <w:cantSplit/>
        </w:trPr>
        <w:tc>
          <w:tcPr>
            <w:tcW w:w="426" w:type="dxa"/>
            <w:vAlign w:val="center"/>
          </w:tcPr>
          <w:p w14:paraId="4636E4A3" w14:textId="77777777" w:rsidR="00897FFE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5.1</w:t>
            </w:r>
          </w:p>
        </w:tc>
        <w:tc>
          <w:tcPr>
            <w:tcW w:w="1914" w:type="dxa"/>
            <w:vAlign w:val="center"/>
          </w:tcPr>
          <w:p w14:paraId="42EE0F11" w14:textId="77777777" w:rsidR="00897FFE" w:rsidRPr="0054381C" w:rsidRDefault="00897FF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1C4CE73" w14:textId="77777777" w:rsidR="00897FFE" w:rsidRPr="008F591D" w:rsidDel="00C91376" w:rsidRDefault="00A94BEE" w:rsidP="004B7722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  <w:highlight w:val="yellow"/>
                <w:rtl/>
                <w:lang w:bidi="ar-EG"/>
              </w:rPr>
            </w:pPr>
            <w:r w:rsidRPr="00A94BEE">
              <w:rPr>
                <w:rFonts w:cs="Arial"/>
                <w:sz w:val="16"/>
                <w:szCs w:val="16"/>
                <w:rtl/>
              </w:rPr>
              <w:t xml:space="preserve">التحقق من أنشطة </w:t>
            </w:r>
            <w:r w:rsidR="004B7722">
              <w:rPr>
                <w:rFonts w:cs="Arial" w:hint="cs"/>
                <w:sz w:val="16"/>
                <w:szCs w:val="16"/>
                <w:rtl/>
              </w:rPr>
              <w:t>التقييم غير الإتلافية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0F25C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ECE926F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D46C17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14377EF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45CF3E6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D05A3DC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C6BF893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14600" w14:paraId="4569271F" w14:textId="77777777" w:rsidTr="00751B86">
        <w:trPr>
          <w:cantSplit/>
        </w:trPr>
        <w:tc>
          <w:tcPr>
            <w:tcW w:w="426" w:type="dxa"/>
            <w:vAlign w:val="center"/>
          </w:tcPr>
          <w:p w14:paraId="66330C98" w14:textId="77777777" w:rsidR="00897FFE" w:rsidRPr="005720A9" w:rsidRDefault="00897FFE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5.2</w:t>
            </w:r>
          </w:p>
        </w:tc>
        <w:tc>
          <w:tcPr>
            <w:tcW w:w="1914" w:type="dxa"/>
            <w:vAlign w:val="center"/>
          </w:tcPr>
          <w:p w14:paraId="4F77139C" w14:textId="77777777" w:rsidR="00897FFE" w:rsidRPr="0054381C" w:rsidRDefault="00897FFE" w:rsidP="00751B86">
            <w:pPr>
              <w:bidi/>
              <w:spacing w:before="40" w:after="40"/>
              <w:ind w:left="142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6383332" w14:textId="77777777" w:rsidR="00897FFE" w:rsidRPr="005720A9" w:rsidRDefault="004B7722" w:rsidP="00F854B2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bidi="ar-BH"/>
              </w:rPr>
              <w:t>التحقق من تحليل السبائك المعدنية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0D1BD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4B31EE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C72B03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FC9EABB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03EE8AB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870AEB4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5EB0D47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897FFE" w:rsidRPr="00AC4425" w14:paraId="6588E9AF" w14:textId="77777777" w:rsidTr="00751B86">
        <w:trPr>
          <w:cantSplit/>
        </w:trPr>
        <w:tc>
          <w:tcPr>
            <w:tcW w:w="426" w:type="dxa"/>
            <w:vAlign w:val="center"/>
          </w:tcPr>
          <w:p w14:paraId="6E0EB14B" w14:textId="77777777" w:rsidR="00897FFE" w:rsidRPr="006A078D" w:rsidRDefault="00897FFE" w:rsidP="009F45EA">
            <w:pPr>
              <w:pStyle w:val="TableTextCentered"/>
              <w:bidi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914" w:type="dxa"/>
            <w:vAlign w:val="center"/>
          </w:tcPr>
          <w:p w14:paraId="44B46CB4" w14:textId="77777777" w:rsidR="00897FFE" w:rsidRPr="0054381C" w:rsidRDefault="002B022E" w:rsidP="00751B86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54381C">
              <w:rPr>
                <w:rFonts w:hint="cs"/>
                <w:bCs/>
                <w:sz w:val="16"/>
                <w:szCs w:val="16"/>
                <w:rtl/>
              </w:rPr>
              <w:t>القبول النهائي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BB02F1" w14:textId="77777777" w:rsidR="00897FFE" w:rsidRPr="005720A9" w:rsidRDefault="00897FFE" w:rsidP="009F45EA">
            <w:pPr>
              <w:pStyle w:val="TableTextCentered"/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6CB151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9DB3B20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783E7F" w14:textId="77777777" w:rsidR="00897FFE" w:rsidRPr="005720A9" w:rsidRDefault="00897FFE" w:rsidP="009F45EA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02825A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54F85F8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6D35BAD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570DADB" w14:textId="77777777" w:rsidR="00897FFE" w:rsidRPr="00AC4425" w:rsidRDefault="00897FFE" w:rsidP="009F45EA">
            <w:pPr>
              <w:pStyle w:val="TableTextCentered"/>
              <w:bidi/>
              <w:jc w:val="left"/>
            </w:pPr>
          </w:p>
        </w:tc>
      </w:tr>
      <w:tr w:rsidR="00897FFE" w:rsidRPr="00AC4425" w14:paraId="59B81D20" w14:textId="77777777" w:rsidTr="00751B86">
        <w:trPr>
          <w:cantSplit/>
        </w:trPr>
        <w:tc>
          <w:tcPr>
            <w:tcW w:w="426" w:type="dxa"/>
            <w:vAlign w:val="center"/>
          </w:tcPr>
          <w:p w14:paraId="5079CE84" w14:textId="77777777" w:rsidR="00897FFE" w:rsidRPr="001E3AA6" w:rsidRDefault="00897FFE" w:rsidP="00B4236F">
            <w:pPr>
              <w:numPr>
                <w:ilvl w:val="12"/>
                <w:numId w:val="0"/>
              </w:numPr>
              <w:bidi/>
              <w:spacing w:before="40" w:after="4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</w:t>
            </w:r>
          </w:p>
        </w:tc>
        <w:tc>
          <w:tcPr>
            <w:tcW w:w="1914" w:type="dxa"/>
            <w:vAlign w:val="center"/>
          </w:tcPr>
          <w:p w14:paraId="6BF48607" w14:textId="77777777" w:rsidR="00897FFE" w:rsidRPr="0054381C" w:rsidRDefault="00897FFE" w:rsidP="00751B86">
            <w:pPr>
              <w:numPr>
                <w:ilvl w:val="12"/>
                <w:numId w:val="0"/>
              </w:numPr>
              <w:bidi/>
              <w:spacing w:before="40" w:after="40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EC69FD9" w14:textId="77777777" w:rsidR="00897FFE" w:rsidRPr="007B59C6" w:rsidRDefault="004B7722" w:rsidP="00B4236F">
            <w:pPr>
              <w:bidi/>
              <w:spacing w:before="40" w:after="40"/>
              <w:ind w:left="61"/>
              <w:jc w:val="left"/>
              <w:rPr>
                <w:rFonts w:cs="Arial"/>
                <w:sz w:val="16"/>
                <w:highlight w:val="yellow"/>
                <w:rtl/>
              </w:rPr>
            </w:pPr>
            <w:r>
              <w:rPr>
                <w:rFonts w:cs="Arial"/>
                <w:sz w:val="16"/>
                <w:szCs w:val="16"/>
                <w:rtl/>
                <w:lang w:bidi="ar-BH"/>
              </w:rPr>
              <w:t>قبول واعتماد جميع سجلات المعالجة الحرارية بعد اللحام والتقييمات غير الإتلافية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F117D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7EB118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CA089" w14:textId="77777777" w:rsidR="00897FFE" w:rsidRPr="005720A9" w:rsidRDefault="004B7722" w:rsidP="00B4236F">
            <w:pPr>
              <w:pStyle w:val="TableTextCentered"/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987982A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1E5486B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417FD73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762F0AD" w14:textId="77777777" w:rsidR="00897FFE" w:rsidRPr="00AC4425" w:rsidRDefault="00897FFE" w:rsidP="00B4236F">
            <w:pPr>
              <w:pStyle w:val="TableTextCentered"/>
              <w:bidi/>
              <w:jc w:val="left"/>
            </w:pPr>
          </w:p>
        </w:tc>
      </w:tr>
      <w:tr w:rsidR="006C5FD8" w:rsidRPr="00A14600" w14:paraId="5C2D073F" w14:textId="77777777" w:rsidTr="00751B86">
        <w:trPr>
          <w:cantSplit/>
        </w:trPr>
        <w:tc>
          <w:tcPr>
            <w:tcW w:w="426" w:type="dxa"/>
            <w:vAlign w:val="center"/>
          </w:tcPr>
          <w:p w14:paraId="07422D45" w14:textId="77777777" w:rsidR="006C5FD8" w:rsidRPr="009C1151" w:rsidRDefault="006C5FD8" w:rsidP="009F45EA">
            <w:pPr>
              <w:pStyle w:val="TableTextCentered"/>
              <w:bidi/>
              <w:jc w:val="left"/>
              <w:rPr>
                <w:sz w:val="16"/>
                <w:szCs w:val="16"/>
              </w:rPr>
            </w:pPr>
            <w:r w:rsidRPr="009C1151">
              <w:rPr>
                <w:sz w:val="16"/>
                <w:szCs w:val="16"/>
              </w:rPr>
              <w:t>6.2</w:t>
            </w:r>
          </w:p>
        </w:tc>
        <w:tc>
          <w:tcPr>
            <w:tcW w:w="1914" w:type="dxa"/>
            <w:vAlign w:val="center"/>
          </w:tcPr>
          <w:p w14:paraId="10CF5EFA" w14:textId="77777777" w:rsidR="006C5FD8" w:rsidRPr="008620E2" w:rsidRDefault="006C5FD8" w:rsidP="00751B86">
            <w:pPr>
              <w:pStyle w:val="TableTextCentered"/>
              <w:bidi/>
              <w:rPr>
                <w:b/>
                <w:sz w:val="16"/>
                <w:szCs w:val="16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E7B450E" w14:textId="77777777" w:rsidR="006C5FD8" w:rsidRPr="00A82700" w:rsidRDefault="004B7722" w:rsidP="00C53A9C">
            <w:pPr>
              <w:bidi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6C5FD8" w:rsidRPr="00A82700">
              <w:rPr>
                <w:rFonts w:cs="Arial" w:hint="cs"/>
                <w:sz w:val="16"/>
                <w:szCs w:val="16"/>
                <w:rtl/>
              </w:rPr>
              <w:t xml:space="preserve"> كافة السجلات وإغلاقها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518AE" w14:textId="77777777" w:rsidR="006C5FD8" w:rsidRPr="00AC4425" w:rsidRDefault="004B7722" w:rsidP="009F45EA">
            <w:pPr>
              <w:pStyle w:val="TableTextCentered"/>
              <w:bidi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60A8F1" w14:textId="77777777" w:rsidR="006C5FD8" w:rsidRPr="00AC4425" w:rsidRDefault="004B7722" w:rsidP="009F45EA">
            <w:pPr>
              <w:pStyle w:val="TableTextCentered"/>
              <w:bidi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3E2EAB" w14:textId="77777777" w:rsidR="006C5FD8" w:rsidRPr="00AC4425" w:rsidRDefault="004B7722" w:rsidP="009F45EA">
            <w:pPr>
              <w:pStyle w:val="TableTextCentered"/>
              <w:bidi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D913F8B" w14:textId="77777777" w:rsidR="006C5FD8" w:rsidRPr="00AC4425" w:rsidRDefault="006C5FD8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3FA736" w14:textId="77777777" w:rsidR="006C5FD8" w:rsidRPr="00AC4425" w:rsidRDefault="006C5FD8" w:rsidP="009F45EA">
            <w:pPr>
              <w:pStyle w:val="TableTextCentered"/>
              <w:bidi/>
              <w:jc w:val="left"/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CFEBC3A" w14:textId="77777777" w:rsidR="006C5FD8" w:rsidRPr="00AC4425" w:rsidRDefault="006C5FD8" w:rsidP="009F45EA">
            <w:pPr>
              <w:pStyle w:val="TableTextCentered"/>
              <w:bidi/>
              <w:jc w:val="left"/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387CF6B" w14:textId="77777777" w:rsidR="006C5FD8" w:rsidRPr="00AC4425" w:rsidRDefault="006C5FD8" w:rsidP="009F45EA">
            <w:pPr>
              <w:pStyle w:val="TableTextCentered"/>
              <w:bidi/>
              <w:jc w:val="left"/>
            </w:pPr>
          </w:p>
        </w:tc>
      </w:tr>
    </w:tbl>
    <w:p w14:paraId="467BF1C0" w14:textId="77777777" w:rsidR="004813C7" w:rsidRDefault="004813C7" w:rsidP="00B4236F">
      <w:pPr>
        <w:pStyle w:val="BodyNormal"/>
      </w:pPr>
    </w:p>
    <w:sectPr w:rsidR="004813C7" w:rsidSect="002A501C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79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C281" w14:textId="77777777" w:rsidR="00E163A0" w:rsidRDefault="00E163A0">
      <w:r>
        <w:separator/>
      </w:r>
    </w:p>
    <w:p w14:paraId="27F8C661" w14:textId="77777777" w:rsidR="00E163A0" w:rsidRDefault="00E163A0"/>
  </w:endnote>
  <w:endnote w:type="continuationSeparator" w:id="0">
    <w:p w14:paraId="47482B34" w14:textId="77777777" w:rsidR="00E163A0" w:rsidRDefault="00E163A0">
      <w:r>
        <w:continuationSeparator/>
      </w:r>
    </w:p>
    <w:p w14:paraId="36AE33D9" w14:textId="77777777" w:rsidR="00E163A0" w:rsidRDefault="00E1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7857" w14:textId="2483C826" w:rsidR="002A501C" w:rsidRPr="006C1ABD" w:rsidRDefault="002A501C" w:rsidP="002A501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EB1304" wp14:editId="574570E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53C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066792332"/>
        <w:placeholder>
          <w:docPart w:val="A164BA0D9EEF4B9C91FE37895AAF91A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003635200"/>
        <w:placeholder>
          <w:docPart w:val="8468B0372F9949DBBA28F91FDC77892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467623876"/>
        <w:placeholder>
          <w:docPart w:val="2DA13BE947DB4BD8938DBF0E53920CA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84A91A0" w14:textId="77777777" w:rsidR="002A501C" w:rsidRPr="006C1ABD" w:rsidRDefault="002A501C" w:rsidP="002A501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87340D2" w14:textId="77CF1130" w:rsidR="00A94700" w:rsidRPr="002A501C" w:rsidRDefault="002A501C" w:rsidP="002A501C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0ED" w14:textId="2258FFF2" w:rsidR="002A501C" w:rsidRPr="006C1ABD" w:rsidRDefault="002A501C" w:rsidP="002A501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3D90C" wp14:editId="0BCA8A1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954E2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F313BDD27844FA189F438E9E2F68C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86C4685590D47C285D726CE895A924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91A5AF49F4F4C88A4DE1F57709163D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575128B" w14:textId="77777777" w:rsidR="002A501C" w:rsidRPr="006C1ABD" w:rsidRDefault="002A501C" w:rsidP="002A501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FA11283" w14:textId="477AC5E8" w:rsidR="00957B96" w:rsidRPr="002A501C" w:rsidRDefault="002A501C" w:rsidP="002A501C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2269" w14:textId="77777777" w:rsidR="00E163A0" w:rsidRDefault="00E163A0">
      <w:r>
        <w:separator/>
      </w:r>
    </w:p>
    <w:p w14:paraId="5A9FF707" w14:textId="77777777" w:rsidR="00E163A0" w:rsidRDefault="00E163A0"/>
  </w:footnote>
  <w:footnote w:type="continuationSeparator" w:id="0">
    <w:p w14:paraId="0873E776" w14:textId="77777777" w:rsidR="00E163A0" w:rsidRDefault="00E163A0">
      <w:r>
        <w:continuationSeparator/>
      </w:r>
    </w:p>
    <w:p w14:paraId="61833E95" w14:textId="77777777" w:rsidR="00E163A0" w:rsidRDefault="00E16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E889" w14:textId="77777777" w:rsidR="002A501C" w:rsidRDefault="002A501C" w:rsidP="002A501C">
    <w:pPr>
      <w:pStyle w:val="Header"/>
      <w:ind w:firstLine="441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326BAA2" wp14:editId="4FD2A01C">
          <wp:simplePos x="0" y="0"/>
          <wp:positionH relativeFrom="column">
            <wp:posOffset>-512445</wp:posOffset>
          </wp:positionH>
          <wp:positionV relativeFrom="paragraph">
            <wp:posOffset>-191770</wp:posOffset>
          </wp:positionV>
          <wp:extent cx="1247140" cy="54610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CF32BC">
      <w:rPr>
        <w:bCs/>
        <w:szCs w:val="24"/>
        <w:rtl/>
      </w:rPr>
      <w:t>معا</w:t>
    </w:r>
    <w:r>
      <w:rPr>
        <w:bCs/>
        <w:szCs w:val="24"/>
        <w:rtl/>
      </w:rPr>
      <w:t xml:space="preserve">ينة واختبار </w:t>
    </w:r>
    <w:r w:rsidRPr="00CF32BC">
      <w:rPr>
        <w:bCs/>
        <w:szCs w:val="24"/>
        <w:rtl/>
      </w:rPr>
      <w:t>أنشطة</w:t>
    </w:r>
    <w:r w:rsidRPr="00CF32BC">
      <w:rPr>
        <w:rFonts w:hint="cs"/>
        <w:bCs/>
        <w:szCs w:val="24"/>
        <w:rtl/>
      </w:rPr>
      <w:t xml:space="preserve"> اللحام</w:t>
    </w:r>
    <w:r w:rsidRPr="00CF32BC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لأعمال التشييد بالمشروع</w:t>
    </w:r>
  </w:p>
  <w:p w14:paraId="76D8A569" w14:textId="77777777" w:rsidR="002A501C" w:rsidRDefault="002A501C" w:rsidP="002A501C">
    <w:pPr>
      <w:pStyle w:val="Header"/>
      <w:rPr>
        <w:bCs/>
        <w:szCs w:val="24"/>
      </w:rPr>
    </w:pPr>
  </w:p>
  <w:p w14:paraId="1625C996" w14:textId="253D9BD4" w:rsidR="00A94700" w:rsidRPr="002A501C" w:rsidRDefault="00A94700" w:rsidP="002A5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B26" w14:textId="09D9834D" w:rsidR="00957B96" w:rsidRDefault="002A501C" w:rsidP="002A501C">
    <w:pPr>
      <w:pStyle w:val="Header"/>
      <w:ind w:firstLine="441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4D04D83" wp14:editId="1563BB16">
          <wp:simplePos x="0" y="0"/>
          <wp:positionH relativeFrom="column">
            <wp:posOffset>-512445</wp:posOffset>
          </wp:positionH>
          <wp:positionV relativeFrom="paragraph">
            <wp:posOffset>-191770</wp:posOffset>
          </wp:positionV>
          <wp:extent cx="1247140" cy="54610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CF32BC">
      <w:rPr>
        <w:bCs/>
        <w:szCs w:val="24"/>
        <w:rtl/>
      </w:rPr>
      <w:t>معا</w:t>
    </w:r>
    <w:r>
      <w:rPr>
        <w:bCs/>
        <w:szCs w:val="24"/>
        <w:rtl/>
      </w:rPr>
      <w:t xml:space="preserve">ينة واختبار </w:t>
    </w:r>
    <w:r w:rsidRPr="00CF32BC">
      <w:rPr>
        <w:bCs/>
        <w:szCs w:val="24"/>
        <w:rtl/>
      </w:rPr>
      <w:t>أنشطة</w:t>
    </w:r>
    <w:r w:rsidRPr="00CF32BC">
      <w:rPr>
        <w:rFonts w:hint="cs"/>
        <w:bCs/>
        <w:szCs w:val="24"/>
        <w:rtl/>
      </w:rPr>
      <w:t xml:space="preserve"> اللحام</w:t>
    </w:r>
    <w:r w:rsidRPr="00CF32BC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لأعمال التشييد بالمشروع</w:t>
    </w:r>
  </w:p>
  <w:p w14:paraId="7E887FBA" w14:textId="5598FAD4" w:rsidR="002A501C" w:rsidRDefault="002A501C" w:rsidP="002A501C">
    <w:pPr>
      <w:pStyle w:val="Header"/>
      <w:rPr>
        <w:bCs/>
        <w:szCs w:val="24"/>
      </w:rPr>
    </w:pPr>
  </w:p>
  <w:p w14:paraId="68DB8562" w14:textId="77777777" w:rsidR="002A501C" w:rsidRPr="002A501C" w:rsidRDefault="002A501C" w:rsidP="002A5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7558D"/>
    <w:multiLevelType w:val="hybridMultilevel"/>
    <w:tmpl w:val="7B68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6CD7"/>
    <w:multiLevelType w:val="hybridMultilevel"/>
    <w:tmpl w:val="6472F1B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E565A55"/>
    <w:multiLevelType w:val="hybridMultilevel"/>
    <w:tmpl w:val="F5D6AD44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11F92"/>
    <w:multiLevelType w:val="hybridMultilevel"/>
    <w:tmpl w:val="BD96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0"/>
    <w:lvlOverride w:ilvl="0">
      <w:startOverride w:val="1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12">
    <w:abstractNumId w:val="10"/>
    <w:lvlOverride w:ilvl="0">
      <w:startOverride w:val="1"/>
    </w:lvlOverride>
  </w:num>
  <w:num w:numId="13">
    <w:abstractNumId w:val="4"/>
  </w:num>
  <w:num w:numId="14">
    <w:abstractNumId w:val="11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3CF5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2324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4CE1"/>
    <w:rsid w:val="00090B40"/>
    <w:rsid w:val="00091B0C"/>
    <w:rsid w:val="00092AA6"/>
    <w:rsid w:val="00092E49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3842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9B1"/>
    <w:rsid w:val="00132F66"/>
    <w:rsid w:val="00133DA4"/>
    <w:rsid w:val="00137ABE"/>
    <w:rsid w:val="00142314"/>
    <w:rsid w:val="001428BA"/>
    <w:rsid w:val="00143272"/>
    <w:rsid w:val="00143E4D"/>
    <w:rsid w:val="00143F37"/>
    <w:rsid w:val="00144396"/>
    <w:rsid w:val="00144496"/>
    <w:rsid w:val="001445B4"/>
    <w:rsid w:val="00146719"/>
    <w:rsid w:val="00146FDD"/>
    <w:rsid w:val="00147ED9"/>
    <w:rsid w:val="00150609"/>
    <w:rsid w:val="00152299"/>
    <w:rsid w:val="00152675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1209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3D5F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47D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01C"/>
    <w:rsid w:val="002A5C92"/>
    <w:rsid w:val="002A76FE"/>
    <w:rsid w:val="002A7768"/>
    <w:rsid w:val="002B022E"/>
    <w:rsid w:val="002B224C"/>
    <w:rsid w:val="002B36FA"/>
    <w:rsid w:val="002B3DB8"/>
    <w:rsid w:val="002B4FD2"/>
    <w:rsid w:val="002B507C"/>
    <w:rsid w:val="002B61CE"/>
    <w:rsid w:val="002B6649"/>
    <w:rsid w:val="002C0246"/>
    <w:rsid w:val="002C07B7"/>
    <w:rsid w:val="002C1270"/>
    <w:rsid w:val="002C145E"/>
    <w:rsid w:val="002C1664"/>
    <w:rsid w:val="002C1A17"/>
    <w:rsid w:val="002C1E1D"/>
    <w:rsid w:val="002C2D93"/>
    <w:rsid w:val="002C31FA"/>
    <w:rsid w:val="002C5E13"/>
    <w:rsid w:val="002C69A4"/>
    <w:rsid w:val="002C6A21"/>
    <w:rsid w:val="002C6EBA"/>
    <w:rsid w:val="002C7221"/>
    <w:rsid w:val="002C79C6"/>
    <w:rsid w:val="002C7AD1"/>
    <w:rsid w:val="002D3249"/>
    <w:rsid w:val="002D33B6"/>
    <w:rsid w:val="002D3C08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1EAC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45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26F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0823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E0E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912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A5F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92C"/>
    <w:rsid w:val="00444C75"/>
    <w:rsid w:val="00445E98"/>
    <w:rsid w:val="0044687A"/>
    <w:rsid w:val="00446AD7"/>
    <w:rsid w:val="004471AB"/>
    <w:rsid w:val="00451BAB"/>
    <w:rsid w:val="00452D05"/>
    <w:rsid w:val="0045346F"/>
    <w:rsid w:val="00455BE1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13C7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3E21"/>
    <w:rsid w:val="00494ADB"/>
    <w:rsid w:val="00497921"/>
    <w:rsid w:val="00497EFB"/>
    <w:rsid w:val="004A07D8"/>
    <w:rsid w:val="004A1416"/>
    <w:rsid w:val="004A1547"/>
    <w:rsid w:val="004A1C0A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11B"/>
    <w:rsid w:val="004B34F6"/>
    <w:rsid w:val="004B361B"/>
    <w:rsid w:val="004B3D5B"/>
    <w:rsid w:val="004B7009"/>
    <w:rsid w:val="004B7722"/>
    <w:rsid w:val="004B7F6F"/>
    <w:rsid w:val="004C013A"/>
    <w:rsid w:val="004C32E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6C1"/>
    <w:rsid w:val="00512F9C"/>
    <w:rsid w:val="005133BF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81C"/>
    <w:rsid w:val="0054534F"/>
    <w:rsid w:val="005465E9"/>
    <w:rsid w:val="00547074"/>
    <w:rsid w:val="0054719D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121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A31"/>
    <w:rsid w:val="005B3B1F"/>
    <w:rsid w:val="005B42A9"/>
    <w:rsid w:val="005B4E5C"/>
    <w:rsid w:val="005B4F86"/>
    <w:rsid w:val="005B5DF2"/>
    <w:rsid w:val="005B62D9"/>
    <w:rsid w:val="005B6357"/>
    <w:rsid w:val="005B6FE3"/>
    <w:rsid w:val="005B7300"/>
    <w:rsid w:val="005C057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624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E6B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030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5FD8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C83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84A"/>
    <w:rsid w:val="00744AEE"/>
    <w:rsid w:val="00746367"/>
    <w:rsid w:val="0074691D"/>
    <w:rsid w:val="00746B0D"/>
    <w:rsid w:val="007505A4"/>
    <w:rsid w:val="00751681"/>
    <w:rsid w:val="00751B86"/>
    <w:rsid w:val="007522D4"/>
    <w:rsid w:val="00752778"/>
    <w:rsid w:val="007531B2"/>
    <w:rsid w:val="00755A6E"/>
    <w:rsid w:val="00757817"/>
    <w:rsid w:val="00757EE5"/>
    <w:rsid w:val="00760DBA"/>
    <w:rsid w:val="00763062"/>
    <w:rsid w:val="007635A7"/>
    <w:rsid w:val="0076388A"/>
    <w:rsid w:val="00764715"/>
    <w:rsid w:val="007650C1"/>
    <w:rsid w:val="00765AFD"/>
    <w:rsid w:val="0076608B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4D"/>
    <w:rsid w:val="0078520E"/>
    <w:rsid w:val="007852E1"/>
    <w:rsid w:val="00785E46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59C6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0DE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965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0A3A"/>
    <w:rsid w:val="00801F1A"/>
    <w:rsid w:val="008031DD"/>
    <w:rsid w:val="008034E8"/>
    <w:rsid w:val="00803572"/>
    <w:rsid w:val="00803C68"/>
    <w:rsid w:val="008041B3"/>
    <w:rsid w:val="008051D2"/>
    <w:rsid w:val="00807A34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6F9"/>
    <w:rsid w:val="008260A9"/>
    <w:rsid w:val="00826515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BF1"/>
    <w:rsid w:val="008504CD"/>
    <w:rsid w:val="0085178D"/>
    <w:rsid w:val="0085295E"/>
    <w:rsid w:val="008544C0"/>
    <w:rsid w:val="008556C6"/>
    <w:rsid w:val="0085592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332"/>
    <w:rsid w:val="008702BA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97FFE"/>
    <w:rsid w:val="008A0513"/>
    <w:rsid w:val="008A0867"/>
    <w:rsid w:val="008A1100"/>
    <w:rsid w:val="008A21C5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91D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57B96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D66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6EEA"/>
    <w:rsid w:val="009977C3"/>
    <w:rsid w:val="00997D87"/>
    <w:rsid w:val="009A20A9"/>
    <w:rsid w:val="009A3D1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779"/>
    <w:rsid w:val="009E0BFF"/>
    <w:rsid w:val="009E10EA"/>
    <w:rsid w:val="009E2CBA"/>
    <w:rsid w:val="009E2D4B"/>
    <w:rsid w:val="009E33B8"/>
    <w:rsid w:val="009E34A4"/>
    <w:rsid w:val="009E3C5B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5E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3132"/>
    <w:rsid w:val="00A0474B"/>
    <w:rsid w:val="00A04A25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0266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0C3F"/>
    <w:rsid w:val="00A81279"/>
    <w:rsid w:val="00A81B92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700"/>
    <w:rsid w:val="00A949B0"/>
    <w:rsid w:val="00A94BE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345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5E00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0F62"/>
    <w:rsid w:val="00B410C3"/>
    <w:rsid w:val="00B4236F"/>
    <w:rsid w:val="00B4377F"/>
    <w:rsid w:val="00B45CE0"/>
    <w:rsid w:val="00B4651E"/>
    <w:rsid w:val="00B476A3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7DF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5B9D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52F"/>
    <w:rsid w:val="00BE5E8C"/>
    <w:rsid w:val="00BF0715"/>
    <w:rsid w:val="00BF10D4"/>
    <w:rsid w:val="00BF121C"/>
    <w:rsid w:val="00BF3763"/>
    <w:rsid w:val="00BF4A21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64F3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3FB0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2BC"/>
    <w:rsid w:val="00CF3B89"/>
    <w:rsid w:val="00CF3DFA"/>
    <w:rsid w:val="00CF49F7"/>
    <w:rsid w:val="00CF4BDA"/>
    <w:rsid w:val="00CF4C73"/>
    <w:rsid w:val="00CF4CF8"/>
    <w:rsid w:val="00CF4EAE"/>
    <w:rsid w:val="00CF672E"/>
    <w:rsid w:val="00D013F7"/>
    <w:rsid w:val="00D0157A"/>
    <w:rsid w:val="00D01B7D"/>
    <w:rsid w:val="00D02ABF"/>
    <w:rsid w:val="00D037FA"/>
    <w:rsid w:val="00D04A88"/>
    <w:rsid w:val="00D04E0E"/>
    <w:rsid w:val="00D06A7F"/>
    <w:rsid w:val="00D078D5"/>
    <w:rsid w:val="00D132CA"/>
    <w:rsid w:val="00D1339E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9B8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141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1DE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A0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47B1D"/>
    <w:rsid w:val="00E5007C"/>
    <w:rsid w:val="00E52131"/>
    <w:rsid w:val="00E521CF"/>
    <w:rsid w:val="00E5289F"/>
    <w:rsid w:val="00E5306E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31C2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47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90E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45A2"/>
    <w:rsid w:val="00F363B1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5C9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4B2"/>
    <w:rsid w:val="00F8652C"/>
    <w:rsid w:val="00F87CF8"/>
    <w:rsid w:val="00F90987"/>
    <w:rsid w:val="00F91BBC"/>
    <w:rsid w:val="00F938EB"/>
    <w:rsid w:val="00F969FF"/>
    <w:rsid w:val="00F97175"/>
    <w:rsid w:val="00F974A7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1EE2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5A42D"/>
  <w15:docId w15:val="{74A67B13-19C9-441A-8362-8A26209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813C7"/>
  </w:style>
  <w:style w:type="paragraph" w:customStyle="1" w:styleId="TableTextCentered">
    <w:name w:val="Table Text (Centered)"/>
    <w:rsid w:val="00897FFE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897F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13BDD27844FA189F438E9E2F6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1B67-9118-41BC-892D-B77975D07428}"/>
      </w:docPartPr>
      <w:docPartBody>
        <w:p w:rsidR="00000000" w:rsidRDefault="00526B3F" w:rsidP="00526B3F">
          <w:pPr>
            <w:pStyle w:val="2F313BDD27844FA189F438E9E2F68CB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86C4685590D47C285D726CE895A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0418-7C4B-4178-B707-4564819DC9A9}"/>
      </w:docPartPr>
      <w:docPartBody>
        <w:p w:rsidR="00000000" w:rsidRDefault="00526B3F" w:rsidP="00526B3F">
          <w:pPr>
            <w:pStyle w:val="186C4685590D47C285D726CE895A924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91A5AF49F4F4C88A4DE1F577091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CDBA-EF73-4178-BDD6-07CCDEF62B07}"/>
      </w:docPartPr>
      <w:docPartBody>
        <w:p w:rsidR="00000000" w:rsidRDefault="00526B3F" w:rsidP="00526B3F">
          <w:pPr>
            <w:pStyle w:val="291A5AF49F4F4C88A4DE1F57709163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164BA0D9EEF4B9C91FE37895AAF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2953-8A7C-487E-9FDE-0AD138244CB4}"/>
      </w:docPartPr>
      <w:docPartBody>
        <w:p w:rsidR="00000000" w:rsidRDefault="00526B3F" w:rsidP="00526B3F">
          <w:pPr>
            <w:pStyle w:val="A164BA0D9EEF4B9C91FE37895AAF91A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468B0372F9949DBBA28F91FDC77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4260-CF71-4D56-AE95-8561410B0EA8}"/>
      </w:docPartPr>
      <w:docPartBody>
        <w:p w:rsidR="00000000" w:rsidRDefault="00526B3F" w:rsidP="00526B3F">
          <w:pPr>
            <w:pStyle w:val="8468B0372F9949DBBA28F91FDC77892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DA13BE947DB4BD8938DBF0E5392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6A2B-AEF5-4DC1-80B7-90E17C732947}"/>
      </w:docPartPr>
      <w:docPartBody>
        <w:p w:rsidR="00000000" w:rsidRDefault="00526B3F" w:rsidP="00526B3F">
          <w:pPr>
            <w:pStyle w:val="2DA13BE947DB4BD8938DBF0E53920CA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3F"/>
    <w:rsid w:val="000749DD"/>
    <w:rsid w:val="005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26B3F"/>
    <w:rPr>
      <w:color w:val="808080"/>
    </w:rPr>
  </w:style>
  <w:style w:type="paragraph" w:customStyle="1" w:styleId="2F313BDD27844FA189F438E9E2F68CBB">
    <w:name w:val="2F313BDD27844FA189F438E9E2F68CBB"/>
    <w:rsid w:val="00526B3F"/>
  </w:style>
  <w:style w:type="paragraph" w:customStyle="1" w:styleId="186C4685590D47C285D726CE895A9242">
    <w:name w:val="186C4685590D47C285D726CE895A9242"/>
    <w:rsid w:val="00526B3F"/>
  </w:style>
  <w:style w:type="paragraph" w:customStyle="1" w:styleId="291A5AF49F4F4C88A4DE1F57709163D7">
    <w:name w:val="291A5AF49F4F4C88A4DE1F57709163D7"/>
    <w:rsid w:val="00526B3F"/>
  </w:style>
  <w:style w:type="paragraph" w:customStyle="1" w:styleId="A164BA0D9EEF4B9C91FE37895AAF91A8">
    <w:name w:val="A164BA0D9EEF4B9C91FE37895AAF91A8"/>
    <w:rsid w:val="00526B3F"/>
  </w:style>
  <w:style w:type="paragraph" w:customStyle="1" w:styleId="8468B0372F9949DBBA28F91FDC778926">
    <w:name w:val="8468B0372F9949DBBA28F91FDC778926"/>
    <w:rsid w:val="00526B3F"/>
  </w:style>
  <w:style w:type="paragraph" w:customStyle="1" w:styleId="2DA13BE947DB4BD8938DBF0E53920CA8">
    <w:name w:val="2DA13BE947DB4BD8938DBF0E53920CA8"/>
    <w:rsid w:val="00526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FBDCFC0C-F9FC-42B1-A262-2E833D387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4AD23-0A78-485E-8251-2D36B20EC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Welding Works Procedure</vt:lpstr>
    </vt:vector>
  </TitlesOfParts>
  <Company>Bechtel/EDS</Company>
  <LinksUpToDate>false</LinksUpToDate>
  <CharactersWithSpaces>1621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Welding Works Procedure</dc:title>
  <dc:subject>EPM-KCE-TP-000010-AR</dc:subject>
  <dc:creator>Rivamonte, Leonnito (RMP)</dc:creator>
  <cp:keywords>ᅟ</cp:keywords>
  <cp:lastModifiedBy>اسماء المطيري Asma Almutairi</cp:lastModifiedBy>
  <cp:revision>3</cp:revision>
  <cp:lastPrinted>2017-10-17T10:15:00Z</cp:lastPrinted>
  <dcterms:created xsi:type="dcterms:W3CDTF">2022-03-28T08:01:00Z</dcterms:created>
  <dcterms:modified xsi:type="dcterms:W3CDTF">2022-05-23T08:01:00Z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7accc892-067b-4c07-83dd-7fa16a921a88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